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AF" w:rsidRDefault="00B047E2">
      <w:pPr>
        <w:pStyle w:val="Standard"/>
        <w:jc w:val="center"/>
      </w:pPr>
      <w:r>
        <w:t>CLUB DE MINÉRALOGIE ET DE PALÉONTOLOGIE</w:t>
      </w:r>
    </w:p>
    <w:p w:rsidR="003556AF" w:rsidRDefault="00B047E2">
      <w:pPr>
        <w:pStyle w:val="Standard"/>
        <w:jc w:val="center"/>
      </w:pPr>
      <w:r>
        <w:t>6 rue des Becques  44230 SAINT-SÉBASTIEN-SUR-LOIRE</w:t>
      </w:r>
    </w:p>
    <w:p w:rsidR="003556AF" w:rsidRDefault="003556AF">
      <w:pPr>
        <w:pStyle w:val="Standard"/>
        <w:jc w:val="both"/>
        <w:rPr>
          <w:sz w:val="18"/>
        </w:rPr>
      </w:pPr>
    </w:p>
    <w:p w:rsidR="003556AF" w:rsidRDefault="00B047E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CCCCCC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FICHE D’ADHÉSION 20</w:t>
      </w:r>
      <w:r w:rsidR="00437A16">
        <w:rPr>
          <w:sz w:val="32"/>
          <w:szCs w:val="32"/>
        </w:rPr>
        <w:t>20</w:t>
      </w:r>
    </w:p>
    <w:p w:rsidR="003556AF" w:rsidRDefault="003556AF">
      <w:pPr>
        <w:pStyle w:val="Standard"/>
        <w:jc w:val="both"/>
      </w:pPr>
    </w:p>
    <w:p w:rsidR="003556AF" w:rsidRDefault="00B047E2">
      <w:pPr>
        <w:pStyle w:val="Standard"/>
        <w:jc w:val="both"/>
      </w:pPr>
      <w:r>
        <w:t>NOM : …………………………………………….  Prénom : ……...………………………………..</w:t>
      </w:r>
    </w:p>
    <w:p w:rsidR="003556AF" w:rsidRDefault="003556AF">
      <w:pPr>
        <w:pStyle w:val="Standard"/>
        <w:jc w:val="both"/>
      </w:pPr>
    </w:p>
    <w:p w:rsidR="003556AF" w:rsidRDefault="00B047E2">
      <w:pPr>
        <w:pStyle w:val="Standard"/>
        <w:jc w:val="both"/>
      </w:pPr>
      <w:r>
        <w:t>Né(e) le : …………………………………………..</w:t>
      </w:r>
      <w:r>
        <w:tab/>
        <w:t xml:space="preserve"> </w:t>
      </w:r>
      <w:proofErr w:type="gramStart"/>
      <w:r>
        <w:t>à</w:t>
      </w:r>
      <w:proofErr w:type="gramEnd"/>
      <w:r>
        <w:t xml:space="preserve"> : ……………………………………………...</w:t>
      </w:r>
    </w:p>
    <w:p w:rsidR="003556AF" w:rsidRDefault="003556AF">
      <w:pPr>
        <w:pStyle w:val="Standard"/>
        <w:jc w:val="both"/>
      </w:pPr>
    </w:p>
    <w:p w:rsidR="003556AF" w:rsidRDefault="00B047E2">
      <w:pPr>
        <w:pStyle w:val="Standard"/>
        <w:jc w:val="both"/>
      </w:pPr>
      <w:r>
        <w:t>Adresse</w:t>
      </w:r>
      <w:proofErr w:type="gramStart"/>
      <w:r>
        <w:t xml:space="preserve"> : ..</w:t>
      </w:r>
      <w:proofErr w:type="gramEnd"/>
      <w:r>
        <w:t>………………………………………………………………………………...…………...</w:t>
      </w:r>
    </w:p>
    <w:p w:rsidR="003556AF" w:rsidRDefault="003556AF">
      <w:pPr>
        <w:pStyle w:val="Standard"/>
        <w:jc w:val="both"/>
      </w:pPr>
    </w:p>
    <w:p w:rsidR="003556AF" w:rsidRDefault="00B047E2">
      <w:pPr>
        <w:pStyle w:val="Standard"/>
        <w:jc w:val="both"/>
      </w:pPr>
      <w:r>
        <w:t>Code Postal : …………….………  Ville : ………....…………………………………………………</w:t>
      </w:r>
    </w:p>
    <w:p w:rsidR="003556AF" w:rsidRDefault="003556AF">
      <w:pPr>
        <w:pStyle w:val="Standard"/>
        <w:jc w:val="both"/>
      </w:pPr>
    </w:p>
    <w:p w:rsidR="003556AF" w:rsidRDefault="00B047E2">
      <w:pPr>
        <w:pStyle w:val="Standard"/>
        <w:jc w:val="both"/>
      </w:pPr>
      <w:r>
        <w:t>Téléphone : ……………………………………  Portable : ……..……………………………………</w:t>
      </w:r>
    </w:p>
    <w:p w:rsidR="003556AF" w:rsidRDefault="003556AF">
      <w:pPr>
        <w:pStyle w:val="Standard"/>
        <w:jc w:val="both"/>
      </w:pPr>
    </w:p>
    <w:p w:rsidR="003556AF" w:rsidRDefault="00B047E2">
      <w:pPr>
        <w:pStyle w:val="Standard"/>
        <w:jc w:val="both"/>
      </w:pPr>
      <w:r>
        <w:rPr>
          <w:lang w:val="de-DE"/>
        </w:rPr>
        <w:t>Adresse e-mail :………………………………. ………………….….……………….…………….…</w:t>
      </w:r>
    </w:p>
    <w:p w:rsidR="003556AF" w:rsidRDefault="003556AF">
      <w:pPr>
        <w:pStyle w:val="Standard"/>
        <w:jc w:val="both"/>
        <w:rPr>
          <w:lang w:val="de-DE"/>
        </w:rPr>
      </w:pPr>
    </w:p>
    <w:p w:rsidR="003556AF" w:rsidRDefault="00B047E2">
      <w:pPr>
        <w:pStyle w:val="Standard"/>
        <w:jc w:val="both"/>
      </w:pPr>
      <w:r>
        <w:t>Droit à l’image :</w:t>
      </w:r>
      <w:r w:rsidR="00957D94">
        <w:t xml:space="preserve"> ………………………………………………………………………………………</w:t>
      </w:r>
    </w:p>
    <w:p w:rsidR="003556AF" w:rsidRDefault="003556AF">
      <w:pPr>
        <w:pStyle w:val="Standard"/>
        <w:jc w:val="both"/>
      </w:pPr>
    </w:p>
    <w:tbl>
      <w:tblPr>
        <w:tblW w:w="1048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A"/>
          <w:insideV w:val="single" w:sz="4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3556AF" w:rsidTr="00C371FF">
        <w:trPr>
          <w:trHeight w:val="330"/>
        </w:trPr>
        <w:tc>
          <w:tcPr>
            <w:tcW w:w="10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B047E2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Adhésion</w:t>
            </w:r>
          </w:p>
        </w:tc>
      </w:tr>
      <w:tr w:rsidR="003556AF" w:rsidTr="00C371FF">
        <w:trPr>
          <w:cantSplit/>
          <w:trHeight w:val="300"/>
        </w:trPr>
        <w:tc>
          <w:tcPr>
            <w:tcW w:w="1048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B047E2">
            <w:pPr>
              <w:pStyle w:val="Standard"/>
            </w:pPr>
            <w:r>
              <w:t xml:space="preserve">   Cochez la bonne case :</w:t>
            </w:r>
          </w:p>
          <w:p w:rsidR="003556AF" w:rsidRDefault="003556AF">
            <w:pPr>
              <w:pStyle w:val="Standard"/>
              <w:rPr>
                <w:sz w:val="8"/>
                <w:szCs w:val="8"/>
              </w:rPr>
            </w:pPr>
          </w:p>
          <w:p w:rsidR="003556AF" w:rsidRDefault="00B047E2">
            <w:pPr>
              <w:pStyle w:val="Standard"/>
              <w:ind w:right="-57"/>
            </w:pPr>
            <w:r>
              <w:t xml:space="preserve">   Individuel (16 ans et plus) (32 </w:t>
            </w:r>
            <w:proofErr w:type="gramStart"/>
            <w:r>
              <w:t>€)</w:t>
            </w:r>
            <w:r w:rsidR="00211BBB">
              <w:t xml:space="preserve"> </w:t>
            </w:r>
            <w:r w:rsidRPr="00211BBB">
              <w:rPr>
                <w:bdr w:val="single" w:sz="4" w:space="0" w:color="auto"/>
              </w:rPr>
              <w:t xml:space="preserve">  </w:t>
            </w:r>
            <w:proofErr w:type="gramEnd"/>
            <w:r w:rsidR="00211BBB">
              <w:rPr>
                <w:bdr w:val="single" w:sz="4" w:space="0" w:color="auto"/>
              </w:rPr>
              <w:t xml:space="preserve"> </w:t>
            </w:r>
            <w:r w:rsidRPr="00211BBB">
              <w:rPr>
                <w:bdr w:val="single" w:sz="4" w:space="0" w:color="auto"/>
              </w:rPr>
              <w:t xml:space="preserve"> </w:t>
            </w:r>
            <w:r>
              <w:t xml:space="preserve">                  Couple (52 €) </w:t>
            </w:r>
            <w:r w:rsidRPr="00211BBB">
              <w:rPr>
                <w:bdr w:val="single" w:sz="4" w:space="0" w:color="auto"/>
              </w:rPr>
              <w:t xml:space="preserve">    </w:t>
            </w:r>
            <w:r>
              <w:t xml:space="preserve">            </w:t>
            </w:r>
            <w:r w:rsidR="00841D68">
              <w:t xml:space="preserve">  </w:t>
            </w:r>
            <w:r>
              <w:t xml:space="preserve"> </w:t>
            </w:r>
            <w:r w:rsidR="00841D68">
              <w:t xml:space="preserve">   </w:t>
            </w:r>
            <w:r>
              <w:t>Etudiant (20 €)</w:t>
            </w:r>
            <w:r w:rsidR="00957D94">
              <w:t xml:space="preserve">    </w:t>
            </w:r>
          </w:p>
          <w:p w:rsidR="003556AF" w:rsidRDefault="00B047E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(Sur présentation de la carte)</w:t>
            </w:r>
          </w:p>
          <w:p w:rsidR="003556AF" w:rsidRDefault="003556AF">
            <w:pPr>
              <w:pStyle w:val="Standard"/>
              <w:rPr>
                <w:sz w:val="8"/>
                <w:szCs w:val="8"/>
              </w:rPr>
            </w:pPr>
          </w:p>
          <w:p w:rsidR="003556AF" w:rsidRDefault="00B047E2">
            <w:pPr>
              <w:pStyle w:val="Standard"/>
            </w:pPr>
            <w:r>
              <w:t xml:space="preserve">   Famille (1 enfant de 12 à 16 ans + 1 adulte) (43 €)            Famille (1 enfant + 2 adultes) (60 €)</w:t>
            </w:r>
          </w:p>
          <w:p w:rsidR="003556AF" w:rsidRDefault="003556AF">
            <w:pPr>
              <w:pStyle w:val="Standard"/>
              <w:rPr>
                <w:sz w:val="8"/>
                <w:szCs w:val="8"/>
              </w:rPr>
            </w:pPr>
          </w:p>
          <w:p w:rsidR="003556AF" w:rsidRDefault="00B047E2">
            <w:pPr>
              <w:pStyle w:val="Standard"/>
            </w:pPr>
            <w:r>
              <w:rPr>
                <w:sz w:val="20"/>
              </w:rPr>
              <w:t xml:space="preserve">   Ajouter 7 € par enfant supplémentaire, ajouter 20 € par personne de plus de 16 ans de la famille supplémentaire</w:t>
            </w:r>
          </w:p>
          <w:p w:rsidR="003556AF" w:rsidRDefault="003556AF">
            <w:pPr>
              <w:pStyle w:val="Standard"/>
              <w:rPr>
                <w:sz w:val="8"/>
                <w:szCs w:val="8"/>
              </w:rPr>
            </w:pPr>
          </w:p>
          <w:p w:rsidR="003556AF" w:rsidRDefault="00B047E2">
            <w:pPr>
              <w:pStyle w:val="Standard"/>
            </w:pPr>
            <w:r>
              <w:t xml:space="preserve">   Autre situation de famille (préciser : adultes : </w:t>
            </w:r>
            <w:r w:rsidR="00957D94">
              <w:t>….</w:t>
            </w:r>
            <w:r>
              <w:t xml:space="preserve"> + enfants</w:t>
            </w:r>
            <w:proofErr w:type="gramStart"/>
            <w:r>
              <w:t xml:space="preserve"> </w:t>
            </w:r>
            <w:r w:rsidR="00957D94">
              <w:t>….</w:t>
            </w:r>
            <w:proofErr w:type="gramEnd"/>
            <w:r>
              <w:t>) (Total :</w:t>
            </w:r>
            <w:r w:rsidR="00957D94">
              <w:t xml:space="preserve"> </w:t>
            </w:r>
            <w:proofErr w:type="gramStart"/>
            <w:r w:rsidR="00957D94">
              <w:t>…….</w:t>
            </w:r>
            <w:proofErr w:type="gramEnd"/>
            <w:r w:rsidR="00957D94">
              <w:t>.</w:t>
            </w:r>
            <w:r>
              <w:t xml:space="preserve"> €)</w:t>
            </w:r>
          </w:p>
          <w:p w:rsidR="003556AF" w:rsidRDefault="003556AF">
            <w:pPr>
              <w:pStyle w:val="Standard"/>
              <w:rPr>
                <w:sz w:val="8"/>
                <w:szCs w:val="8"/>
              </w:rPr>
            </w:pPr>
          </w:p>
          <w:p w:rsidR="003556AF" w:rsidRDefault="00B047E2">
            <w:pPr>
              <w:pStyle w:val="Standard"/>
            </w:pPr>
            <w:r>
              <w:rPr>
                <w:sz w:val="20"/>
              </w:rPr>
              <w:t xml:space="preserve">   Gratuit pour les enfants de moins de 12 ans. Les enfants sont sous la responsabilité de leurs parents.</w:t>
            </w:r>
          </w:p>
          <w:p w:rsidR="003556AF" w:rsidRDefault="00B047E2">
            <w:pPr>
              <w:pStyle w:val="Standard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  <w:p w:rsidR="003556AF" w:rsidRDefault="00B047E2">
            <w:pPr>
              <w:pStyle w:val="Standard"/>
            </w:pPr>
            <w:r>
              <w:rPr>
                <w:i/>
                <w:sz w:val="18"/>
              </w:rPr>
              <w:t xml:space="preserve">   Chèque à l’ordre de : CLUB DE MINÉRALOGIE ET PALÉONTOLOGIE DE SAINT SÉBASTIEN SUR LOIRE (ou CMPSSL)</w:t>
            </w:r>
          </w:p>
        </w:tc>
      </w:tr>
      <w:tr w:rsidR="003556AF" w:rsidTr="00C371FF">
        <w:trPr>
          <w:cantSplit/>
          <w:trHeight w:val="300"/>
        </w:trPr>
        <w:tc>
          <w:tcPr>
            <w:tcW w:w="1048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3556AF"/>
        </w:tc>
      </w:tr>
      <w:tr w:rsidR="003556AF" w:rsidTr="00C371FF">
        <w:trPr>
          <w:cantSplit/>
          <w:trHeight w:val="300"/>
        </w:trPr>
        <w:tc>
          <w:tcPr>
            <w:tcW w:w="1048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3556AF"/>
        </w:tc>
      </w:tr>
      <w:tr w:rsidR="003556AF" w:rsidTr="00C371FF">
        <w:trPr>
          <w:cantSplit/>
          <w:trHeight w:val="300"/>
        </w:trPr>
        <w:tc>
          <w:tcPr>
            <w:tcW w:w="1048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3556AF"/>
        </w:tc>
      </w:tr>
      <w:tr w:rsidR="003556AF" w:rsidTr="00C371FF">
        <w:trPr>
          <w:cantSplit/>
          <w:trHeight w:val="358"/>
        </w:trPr>
        <w:tc>
          <w:tcPr>
            <w:tcW w:w="1048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3556AF"/>
        </w:tc>
      </w:tr>
      <w:tr w:rsidR="003556AF" w:rsidTr="00C371FF">
        <w:trPr>
          <w:cantSplit/>
          <w:trHeight w:val="300"/>
        </w:trPr>
        <w:tc>
          <w:tcPr>
            <w:tcW w:w="1048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3556AF"/>
        </w:tc>
      </w:tr>
      <w:tr w:rsidR="003556AF" w:rsidTr="00C371FF">
        <w:trPr>
          <w:cantSplit/>
          <w:trHeight w:val="300"/>
        </w:trPr>
        <w:tc>
          <w:tcPr>
            <w:tcW w:w="1048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3556AF" w:rsidRDefault="003556AF"/>
        </w:tc>
      </w:tr>
    </w:tbl>
    <w:p w:rsidR="003556AF" w:rsidRDefault="003556AF">
      <w:pPr>
        <w:pStyle w:val="Standard"/>
        <w:jc w:val="right"/>
        <w:rPr>
          <w:i/>
          <w:iCs/>
        </w:rPr>
      </w:pPr>
    </w:p>
    <w:p w:rsidR="003556AF" w:rsidRDefault="003556AF">
      <w:pPr>
        <w:pStyle w:val="Standard"/>
        <w:jc w:val="both"/>
        <w:rPr>
          <w:sz w:val="12"/>
        </w:rPr>
      </w:pPr>
    </w:p>
    <w:p w:rsidR="003556AF" w:rsidRDefault="00B047E2">
      <w:pPr>
        <w:pStyle w:val="Standard"/>
        <w:jc w:val="both"/>
      </w:pPr>
      <w:r>
        <w:t xml:space="preserve">Si vous souhaitez adhérer de façon individuelle à </w:t>
      </w:r>
      <w:proofErr w:type="spellStart"/>
      <w:r>
        <w:t>Géopolis</w:t>
      </w:r>
      <w:proofErr w:type="spellEnd"/>
      <w:r>
        <w:t xml:space="preserve">, allez sur le site </w:t>
      </w:r>
      <w:hyperlink r:id="rId4">
        <w:r>
          <w:rPr>
            <w:rStyle w:val="LienInternet"/>
          </w:rPr>
          <w:t>www.geopolis.fr</w:t>
        </w:r>
      </w:hyperlink>
      <w:r>
        <w:t xml:space="preserve"> (Rubrique Adhérer). Rappel : le club adhère à </w:t>
      </w:r>
      <w:proofErr w:type="spellStart"/>
      <w:r>
        <w:t>Géopolis</w:t>
      </w:r>
      <w:proofErr w:type="spellEnd"/>
      <w:r>
        <w:t xml:space="preserve">, qui est une assurance qui couvre les adhérents lors des sorties du club. L’adhésion individuelle à </w:t>
      </w:r>
      <w:proofErr w:type="spellStart"/>
      <w:r>
        <w:t>Géopolis</w:t>
      </w:r>
      <w:proofErr w:type="spellEnd"/>
      <w:r>
        <w:t xml:space="preserve"> vous protège lors de vos sorties personnelles.</w:t>
      </w:r>
    </w:p>
    <w:p w:rsidR="003556AF" w:rsidRDefault="003556AF">
      <w:pPr>
        <w:pStyle w:val="Standard"/>
        <w:jc w:val="both"/>
        <w:rPr>
          <w:sz w:val="16"/>
        </w:rPr>
      </w:pPr>
    </w:p>
    <w:p w:rsidR="003556AF" w:rsidRDefault="00B047E2">
      <w:pPr>
        <w:pStyle w:val="Standard"/>
        <w:jc w:val="both"/>
      </w:pPr>
      <w:r>
        <w:t xml:space="preserve">Commissions : </w:t>
      </w:r>
      <w:r>
        <w:rPr>
          <w:sz w:val="16"/>
        </w:rPr>
        <w:t>(indiquez votre ou vos choix par une croix)</w:t>
      </w:r>
    </w:p>
    <w:tbl>
      <w:tblPr>
        <w:tblW w:w="10432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3556AF" w:rsidTr="00C371FF">
        <w:trPr>
          <w:trHeight w:val="737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</w:pPr>
            <w:r>
              <w:t>Atelier</w:t>
            </w:r>
          </w:p>
          <w:p w:rsidR="003556AF" w:rsidRDefault="00B047E2">
            <w:pPr>
              <w:pStyle w:val="Standard"/>
            </w:pPr>
            <w:r>
              <w:t>Outillage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</w:pPr>
            <w:r>
              <w:t>Bibliothèque</w:t>
            </w:r>
          </w:p>
          <w:p w:rsidR="003556AF" w:rsidRDefault="003556AF">
            <w:pPr>
              <w:pStyle w:val="Standard"/>
            </w:pPr>
          </w:p>
        </w:tc>
        <w:tc>
          <w:tcPr>
            <w:tcW w:w="26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</w:pPr>
            <w:r>
              <w:t>Sorties</w:t>
            </w:r>
          </w:p>
          <w:p w:rsidR="003556AF" w:rsidRDefault="003556AF">
            <w:pPr>
              <w:pStyle w:val="Standard"/>
            </w:pPr>
          </w:p>
        </w:tc>
        <w:tc>
          <w:tcPr>
            <w:tcW w:w="26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</w:pPr>
            <w:r>
              <w:t>Micro-montage</w:t>
            </w:r>
          </w:p>
        </w:tc>
      </w:tr>
      <w:tr w:rsidR="003556AF" w:rsidTr="00C371FF">
        <w:trPr>
          <w:trHeight w:val="675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</w:pPr>
            <w:r>
              <w:t>Site internet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</w:pPr>
            <w:r>
              <w:t>Bourse</w:t>
            </w:r>
          </w:p>
          <w:p w:rsidR="003556AF" w:rsidRDefault="003556AF">
            <w:pPr>
              <w:pStyle w:val="Standard"/>
            </w:pPr>
          </w:p>
        </w:tc>
        <w:tc>
          <w:tcPr>
            <w:tcW w:w="26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  <w:tabs>
                <w:tab w:val="left" w:pos="2197"/>
                <w:tab w:val="left" w:pos="4465"/>
                <w:tab w:val="left" w:pos="6733"/>
              </w:tabs>
            </w:pPr>
            <w:r>
              <w:t>Sortie d’une</w:t>
            </w:r>
          </w:p>
          <w:p w:rsidR="003556AF" w:rsidRDefault="00B047E2">
            <w:pPr>
              <w:pStyle w:val="Standard"/>
              <w:tabs>
                <w:tab w:val="left" w:pos="2197"/>
                <w:tab w:val="left" w:pos="4465"/>
                <w:tab w:val="left" w:pos="6733"/>
              </w:tabs>
            </w:pPr>
            <w:r>
              <w:t>Semaine (Ascension)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:rsidR="003556AF" w:rsidRDefault="00B047E2">
            <w:pPr>
              <w:pStyle w:val="Standard"/>
              <w:tabs>
                <w:tab w:val="left" w:pos="2197"/>
                <w:tab w:val="left" w:pos="4465"/>
                <w:tab w:val="left" w:pos="6733"/>
              </w:tabs>
            </w:pPr>
            <w:r>
              <w:t>Revue du club</w:t>
            </w:r>
          </w:p>
        </w:tc>
      </w:tr>
    </w:tbl>
    <w:p w:rsidR="003556AF" w:rsidRDefault="003556AF">
      <w:pPr>
        <w:pStyle w:val="Standard"/>
        <w:jc w:val="both"/>
        <w:rPr>
          <w:sz w:val="18"/>
        </w:rPr>
      </w:pPr>
    </w:p>
    <w:p w:rsidR="003556AF" w:rsidRDefault="00B047E2">
      <w:pPr>
        <w:pStyle w:val="Standard"/>
        <w:jc w:val="both"/>
      </w:pPr>
      <w:r>
        <w:t xml:space="preserve">Tendances et compétences : </w:t>
      </w:r>
      <w:r>
        <w:tab/>
      </w:r>
      <w:r>
        <w:tab/>
        <w:t>MINÉRAUX</w:t>
      </w:r>
      <w:r>
        <w:tab/>
      </w:r>
      <w:r>
        <w:tab/>
      </w:r>
      <w:r>
        <w:tab/>
        <w:t>FOSSILES    (</w:t>
      </w:r>
      <w:r>
        <w:rPr>
          <w:sz w:val="16"/>
        </w:rPr>
        <w:t>Entourez votre choix)</w:t>
      </w:r>
    </w:p>
    <w:p w:rsidR="003556AF" w:rsidRDefault="003556AF">
      <w:pPr>
        <w:pStyle w:val="Standard"/>
        <w:jc w:val="both"/>
        <w:rPr>
          <w:sz w:val="18"/>
        </w:rPr>
      </w:pPr>
    </w:p>
    <w:p w:rsidR="003556AF" w:rsidRDefault="00B047E2">
      <w:pPr>
        <w:pStyle w:val="Standard"/>
      </w:pPr>
      <w:bookmarkStart w:id="0" w:name="_GoBack"/>
      <w:r>
        <w:t>L</w:t>
      </w:r>
      <w:r w:rsidR="00437A16">
        <w:t>’intérêt du</w:t>
      </w:r>
      <w:r>
        <w:t xml:space="preserve"> club repose </w:t>
      </w:r>
      <w:r w:rsidR="00437A16">
        <w:t xml:space="preserve">sur </w:t>
      </w:r>
      <w:r>
        <w:t xml:space="preserve">la communication des connaissances </w:t>
      </w:r>
      <w:r w:rsidR="00437A16">
        <w:t>d</w:t>
      </w:r>
      <w:r>
        <w:t xml:space="preserve">es uns </w:t>
      </w:r>
      <w:r w:rsidR="00437A16">
        <w:t>des</w:t>
      </w:r>
      <w:r>
        <w:t xml:space="preserve"> autres sur les thèmes de la minéralogie et de la paléontologie. Sur quels thèmes pourriez-vous faire de courtes présentations aux autres membres du club </w:t>
      </w:r>
      <w:bookmarkEnd w:id="0"/>
      <w:r>
        <w:t>: (</w:t>
      </w:r>
      <w:r>
        <w:rPr>
          <w:sz w:val="16"/>
        </w:rPr>
        <w:t>Entourez votre choix et précisez)</w:t>
      </w:r>
    </w:p>
    <w:p w:rsidR="003556AF" w:rsidRDefault="00B047E2">
      <w:pPr>
        <w:pStyle w:val="Standard"/>
      </w:pPr>
      <w:r>
        <w:t>Présentation d’un minéral (avec échantillons) : ….....……................…..........................…, présentation d’une carrière ........................………, présentation d’un fossile (avec échantillons) : ................………….…...…...., histoire de la Terre : ..............…….....…., méthodes de fouilles : ..............……………...…, présentation d’un site internet : .......…..............................…..…......….., présentation de cartes : ..........................….….…...…..</w:t>
      </w:r>
    </w:p>
    <w:p w:rsidR="003556AF" w:rsidRDefault="00B047E2">
      <w:pPr>
        <w:pStyle w:val="Standard"/>
      </w:pPr>
      <w:r>
        <w:t>Autre : ………………..………..…..………..………..…..…..….………..….….….….….….….…….….……</w:t>
      </w:r>
    </w:p>
    <w:p w:rsidR="003556AF" w:rsidRDefault="003556AF">
      <w:pPr>
        <w:pStyle w:val="Standard"/>
      </w:pPr>
    </w:p>
    <w:p w:rsidR="003556AF" w:rsidRDefault="003556AF">
      <w:pPr>
        <w:pStyle w:val="Standard"/>
      </w:pPr>
    </w:p>
    <w:p w:rsidR="003556AF" w:rsidRDefault="00B047E2">
      <w:pPr>
        <w:pStyle w:val="Standard"/>
        <w:jc w:val="both"/>
      </w:pPr>
      <w:r>
        <w:tab/>
        <w:t>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sectPr w:rsidR="003556AF" w:rsidSect="00C371FF">
      <w:pgSz w:w="11906" w:h="16838"/>
      <w:pgMar w:top="720" w:right="720" w:bottom="720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AF"/>
    <w:rsid w:val="00211BBB"/>
    <w:rsid w:val="003556AF"/>
    <w:rsid w:val="00437A16"/>
    <w:rsid w:val="00841D68"/>
    <w:rsid w:val="00957D94"/>
    <w:rsid w:val="00B047E2"/>
    <w:rsid w:val="00C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A202"/>
  <w15:docId w15:val="{EBBF61CF-84D4-4596-B044-1A4F50CE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AF"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qFormat/>
    <w:rsid w:val="00D87338"/>
    <w:rPr>
      <w:color w:val="0000FF"/>
      <w:u w:val="single"/>
    </w:rPr>
  </w:style>
  <w:style w:type="character" w:customStyle="1" w:styleId="Accentuationforte">
    <w:name w:val="Accentuation forte"/>
    <w:qFormat/>
    <w:rsid w:val="00D87338"/>
    <w:rPr>
      <w:b/>
      <w:bCs/>
    </w:rPr>
  </w:style>
  <w:style w:type="character" w:customStyle="1" w:styleId="LienInternet">
    <w:name w:val="Lien Internet"/>
    <w:rsid w:val="003556AF"/>
    <w:rPr>
      <w:color w:val="000080"/>
      <w:u w:val="single"/>
    </w:rPr>
  </w:style>
  <w:style w:type="paragraph" w:customStyle="1" w:styleId="Titre1">
    <w:name w:val="Titre1"/>
    <w:basedOn w:val="Standard"/>
    <w:next w:val="Corpsdetexte"/>
    <w:qFormat/>
    <w:rsid w:val="00D87338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Corpsdetexte">
    <w:name w:val="Body Text"/>
    <w:basedOn w:val="Normal"/>
    <w:rsid w:val="003556AF"/>
    <w:pPr>
      <w:spacing w:after="140" w:line="288" w:lineRule="auto"/>
    </w:pPr>
  </w:style>
  <w:style w:type="paragraph" w:styleId="Liste">
    <w:name w:val="List"/>
    <w:basedOn w:val="Textbody"/>
    <w:rsid w:val="00D87338"/>
    <w:rPr>
      <w:rFonts w:cs="Lucida Sans"/>
    </w:rPr>
  </w:style>
  <w:style w:type="paragraph" w:customStyle="1" w:styleId="Lgende1">
    <w:name w:val="Légende1"/>
    <w:basedOn w:val="Standard"/>
    <w:qFormat/>
    <w:rsid w:val="00D8733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qFormat/>
    <w:rsid w:val="00D87338"/>
    <w:pPr>
      <w:suppressLineNumbers/>
    </w:pPr>
    <w:rPr>
      <w:rFonts w:cs="Lucida Sans"/>
    </w:rPr>
  </w:style>
  <w:style w:type="paragraph" w:customStyle="1" w:styleId="Standard">
    <w:name w:val="Standard"/>
    <w:qFormat/>
    <w:rsid w:val="00D87338"/>
    <w:rPr>
      <w:sz w:val="24"/>
    </w:rPr>
  </w:style>
  <w:style w:type="paragraph" w:customStyle="1" w:styleId="Textbody">
    <w:name w:val="Text body"/>
    <w:basedOn w:val="Standard"/>
    <w:qFormat/>
    <w:rsid w:val="00D87338"/>
    <w:pPr>
      <w:spacing w:after="120"/>
    </w:pPr>
  </w:style>
  <w:style w:type="paragraph" w:customStyle="1" w:styleId="Contenudetableau">
    <w:name w:val="Contenu de tableau"/>
    <w:basedOn w:val="Standard"/>
    <w:qFormat/>
    <w:rsid w:val="00D8733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7A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polis.fr/joom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DE MINERALOGIE ET DE PALEONTOLOGIE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MINERALOGIE ET DE PALEONTOLOGIE</dc:title>
  <dc:subject/>
  <dc:creator>x..</dc:creator>
  <dc:description/>
  <cp:lastModifiedBy>Thierry</cp:lastModifiedBy>
  <cp:revision>3</cp:revision>
  <cp:lastPrinted>2019-09-14T06:51:00Z</cp:lastPrinted>
  <dcterms:created xsi:type="dcterms:W3CDTF">2019-09-14T06:51:00Z</dcterms:created>
  <dcterms:modified xsi:type="dcterms:W3CDTF">2020-01-07T21:48:00Z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